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102995" cy="299085"/>
                <wp:effectExtent l="5080" t="5080" r="1587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7.8pt;height:23.55pt;width:86.85pt;z-index:251658240;mso-width-relative:page;mso-height-relative:page;" coordsize="21600,21600" o:gfxdata="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sN7w2AAAAAkBAAAPAAAAAAAAAAEAIAAAACIAAABkcnMvZG93bnJldi54bWxQ&#10;SwECFAAUAAAACACHTuJAZjZsffcBAAACBAAADgAAAAAAAAABACAAAAAnAQAAZHJzL2Uyb0RvYy54&#10;bWxQSwUGAAAAAAYABgBZAQAAkA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widowControl/>
        <w:spacing w:line="560" w:lineRule="exact"/>
        <w:rPr>
          <w:rFonts w:ascii="仿宋" w:hAnsi="仿宋" w:eastAsia="仿宋" w:cs="方正大标宋简体"/>
          <w:sz w:val="32"/>
          <w:szCs w:val="32"/>
        </w:rPr>
      </w:pPr>
    </w:p>
    <w:p>
      <w:pPr>
        <w:spacing w:before="156" w:beforeLines="50" w:line="400" w:lineRule="exact"/>
        <w:jc w:val="center"/>
        <w:rPr>
          <w:rFonts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eastAsia="黑体"/>
          <w:sz w:val="48"/>
          <w:szCs w:val="48"/>
        </w:rPr>
      </w:pPr>
    </w:p>
    <w:p>
      <w:pPr>
        <w:widowControl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kern w:val="0"/>
          <w:sz w:val="44"/>
          <w:szCs w:val="44"/>
        </w:rPr>
        <w:t>宁波市妇联向社会组织购买服务</w:t>
      </w:r>
    </w:p>
    <w:p>
      <w:pPr>
        <w:widowControl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项目申报表</w:t>
      </w:r>
    </w:p>
    <w:bookmarkEnd w:id="0"/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目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称：</w:t>
      </w:r>
    </w:p>
    <w:p>
      <w:pPr>
        <w:spacing w:before="156" w:beforeLines="50" w:after="156" w:afterLines="50" w:line="40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构：</w:t>
      </w:r>
    </w:p>
    <w:p>
      <w:pPr>
        <w:spacing w:before="156" w:beforeLines="50" w:after="156" w:afterLines="50" w:line="400" w:lineRule="exact"/>
        <w:ind w:firstLine="1274" w:firstLineChars="35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22"/>
          <w:sz w:val="32"/>
          <w:szCs w:val="32"/>
        </w:rPr>
        <w:t>项目负责人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before="156" w:beforeLines="50" w:after="156" w:afterLines="50" w:line="40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期：</w:t>
      </w:r>
    </w:p>
    <w:p>
      <w:pPr>
        <w:spacing w:before="156" w:beforeLines="50" w:after="156" w:afterLines="50" w:line="400" w:lineRule="exact"/>
        <w:ind w:firstLine="1920" w:firstLineChars="600"/>
        <w:rPr>
          <w:rFonts w:ascii="仿宋_GB2312" w:hAnsi="宋体" w:eastAsia="仿宋_GB2312"/>
          <w:sz w:val="32"/>
          <w:szCs w:val="32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楷体" w:hAnsi="楷体" w:eastAsia="楷体" w:cs="楷体"/>
          <w:b w:val="0"/>
          <w:bCs/>
          <w:spacing w:val="12"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pacing w:val="12"/>
          <w:sz w:val="36"/>
          <w:szCs w:val="36"/>
        </w:rPr>
        <w:t>宁波市妇女联合会</w:t>
      </w:r>
    </w:p>
    <w:p>
      <w:pPr>
        <w:spacing w:before="156" w:beforeLines="50" w:after="156" w:afterLines="50" w:line="400" w:lineRule="exact"/>
        <w:jc w:val="center"/>
        <w:rPr>
          <w:rFonts w:hint="eastAsia" w:ascii="楷体" w:hAnsi="楷体" w:eastAsia="楷体" w:cs="楷体"/>
          <w:b w:val="0"/>
          <w:bCs/>
          <w:spacing w:val="12"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pacing w:val="12"/>
          <w:sz w:val="36"/>
          <w:szCs w:val="36"/>
        </w:rPr>
        <w:t>2020年5月</w:t>
      </w:r>
    </w:p>
    <w:p>
      <w:pPr>
        <w:spacing w:before="156" w:beforeLines="50" w:after="156" w:afterLines="50"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</w:t>
      </w:r>
      <w:r>
        <w:rPr>
          <w:rFonts w:ascii="华文中宋" w:hAnsi="华文中宋" w:eastAsia="华文中宋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  <w:r>
        <w:rPr>
          <w:rFonts w:ascii="华文中宋" w:hAnsi="华文中宋" w:eastAsia="华文中宋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44"/>
        </w:rPr>
        <w:t>说</w:t>
      </w:r>
      <w:r>
        <w:rPr>
          <w:rFonts w:ascii="华文中宋" w:hAnsi="华文中宋" w:eastAsia="华文中宋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44"/>
        </w:rPr>
        <w:t>明</w:t>
      </w:r>
    </w:p>
    <w:p>
      <w:pPr>
        <w:tabs>
          <w:tab w:val="left" w:pos="2910"/>
        </w:tabs>
        <w:spacing w:line="600" w:lineRule="exact"/>
        <w:jc w:val="center"/>
        <w:rPr>
          <w:rFonts w:ascii="仿宋_GB2312" w:hAns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一、申报人必须保证填写内容的真实性和严肃性。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二、项目编号由市妇联统一填写。</w:t>
      </w:r>
    </w:p>
    <w:p>
      <w:pPr>
        <w:spacing w:line="600" w:lineRule="exact"/>
        <w:ind w:firstLine="640" w:firstLineChars="200"/>
        <w:rPr>
          <w:rFonts w:ascii="宋体" w:cs="宋体"/>
          <w:kern w:val="0"/>
          <w:sz w:val="24"/>
        </w:rPr>
      </w:pPr>
      <w:r>
        <w:rPr>
          <w:rFonts w:hint="eastAsia" w:ascii="仿宋_GB2312" w:hAnsi="仿宋_GB2312" w:eastAsia="仿宋_GB2312"/>
          <w:sz w:val="32"/>
          <w:szCs w:val="32"/>
        </w:rPr>
        <w:t>三、申报表各项内容按照《宁波市妇联向社会组织购买妇女儿童家庭服务项目申请表填写指南》的要求填写，为保证统一规范，请勿对格式进行修改，用宋体五号字体，行间距为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磅，填写内容请勿超过要求字数。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四、其他附件请另附纸张。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</w: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请将各项内容填写完整，没有请填“无”。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</w: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本申报书由宁波市妇女联合会负责监制并解释。</w:t>
      </w:r>
    </w:p>
    <w:p>
      <w:pPr>
        <w:spacing w:line="600" w:lineRule="exact"/>
        <w:ind w:firstLine="1280" w:firstLineChars="400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66"/>
        <w:gridCol w:w="37"/>
        <w:gridCol w:w="245"/>
        <w:gridCol w:w="978"/>
        <w:gridCol w:w="152"/>
        <w:gridCol w:w="1014"/>
        <w:gridCol w:w="275"/>
        <w:gridCol w:w="183"/>
        <w:gridCol w:w="818"/>
        <w:gridCol w:w="261"/>
        <w:gridCol w:w="281"/>
        <w:gridCol w:w="306"/>
        <w:gridCol w:w="132"/>
        <w:gridCol w:w="278"/>
        <w:gridCol w:w="709"/>
        <w:gridCol w:w="42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75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象</w:t>
            </w:r>
          </w:p>
        </w:tc>
        <w:tc>
          <w:tcPr>
            <w:tcW w:w="75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直接受益人数（人）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间接受益人数（人）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施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区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域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周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期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项目预算金额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万元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75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向市妇联申请经费总额（万元）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自筹资金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渠道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份额（万元）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领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域</w:t>
            </w:r>
          </w:p>
        </w:tc>
        <w:tc>
          <w:tcPr>
            <w:tcW w:w="75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 w:cs="Arial"/>
                <w:snapToGrid w:val="0"/>
              </w:rPr>
              <w:t>□妇女</w:t>
            </w:r>
            <w:r>
              <w:rPr>
                <w:rFonts w:ascii="宋体" w:hAnsi="宋体" w:cs="Arial"/>
                <w:snapToGrid w:val="0"/>
              </w:rPr>
              <w:t xml:space="preserve">            </w:t>
            </w:r>
            <w:r>
              <w:rPr>
                <w:rFonts w:hint="eastAsia" w:ascii="宋体" w:hAnsi="宋体" w:cs="Arial"/>
                <w:snapToGrid w:val="0"/>
              </w:rPr>
              <w:t>□儿童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 w:cs="Arial"/>
                <w:snapToGrid w:val="0"/>
              </w:rPr>
              <w:t>□家庭</w:t>
            </w:r>
            <w:r>
              <w:rPr>
                <w:rFonts w:ascii="宋体" w:hAnsi="宋体" w:cs="Arial"/>
                <w:snapToGrid w:val="0"/>
              </w:rPr>
              <w:t xml:space="preserve">              </w:t>
            </w:r>
            <w:r>
              <w:rPr>
                <w:rFonts w:hint="eastAsia" w:ascii="宋体" w:hAnsi="宋体" w:cs="Arial"/>
                <w:snapToGrid w:val="0"/>
              </w:rPr>
              <w:t>□</w:t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 w:cs="Arial"/>
                <w:snapToGrid w:val="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组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织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名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称</w:t>
            </w:r>
          </w:p>
        </w:tc>
        <w:tc>
          <w:tcPr>
            <w:tcW w:w="26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立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统一社会信用码</w:t>
            </w:r>
            <w:r>
              <w:rPr>
                <w:rFonts w:ascii="宋体" w:hAnsi="宋体" w:cs="Arial"/>
                <w:bCs/>
                <w:snapToGrid w:val="0"/>
              </w:rPr>
              <w:t>/</w:t>
            </w:r>
            <w:r>
              <w:rPr>
                <w:rFonts w:hint="eastAsia" w:ascii="宋体" w:hAnsi="宋体" w:cs="Arial"/>
                <w:bCs/>
                <w:snapToGrid w:val="0"/>
              </w:rPr>
              <w:t>注册号</w:t>
            </w:r>
          </w:p>
        </w:tc>
        <w:tc>
          <w:tcPr>
            <w:tcW w:w="26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规范化评估等级</w:t>
            </w: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户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6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开户银行及帐号</w:t>
            </w: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员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工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人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数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机构微信公众号或网站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负责人（法人）姓</w:t>
            </w:r>
            <w:r>
              <w:rPr>
                <w:rFonts w:ascii="宋体" w:hAnsi="宋体" w:cs="Arial"/>
                <w:bCs/>
                <w:snapToGrid w:val="0"/>
              </w:rPr>
              <w:t xml:space="preserve">          </w:t>
            </w:r>
            <w:r>
              <w:rPr>
                <w:rFonts w:hint="eastAsia" w:ascii="宋体" w:hAnsi="宋体" w:cs="Arial"/>
                <w:bCs/>
                <w:snapToGrid w:val="0"/>
              </w:rPr>
              <w:t>名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负责人（法人）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联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系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电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话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项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  <w:r>
              <w:rPr>
                <w:rFonts w:hint="eastAsia" w:ascii="宋体" w:hAnsi="宋体" w:cs="Arial"/>
                <w:bCs/>
                <w:snapToGrid w:val="0"/>
              </w:rPr>
              <w:t>目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  <w:r>
              <w:rPr>
                <w:rFonts w:hint="eastAsia" w:ascii="宋体" w:hAnsi="宋体" w:cs="Arial"/>
                <w:bCs/>
                <w:snapToGrid w:val="0"/>
              </w:rPr>
              <w:t>联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  <w:r>
              <w:rPr>
                <w:rFonts w:hint="eastAsia" w:ascii="宋体" w:hAnsi="宋体" w:cs="Arial"/>
                <w:bCs/>
                <w:snapToGrid w:val="0"/>
              </w:rPr>
              <w:t>系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  <w:r>
              <w:rPr>
                <w:rFonts w:hint="eastAsia" w:ascii="宋体" w:hAnsi="宋体" w:cs="Arial"/>
                <w:bCs/>
                <w:snapToGrid w:val="0"/>
              </w:rPr>
              <w:t>人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系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式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联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系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地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址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箱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机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构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性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质</w:t>
            </w:r>
          </w:p>
          <w:p>
            <w:pPr>
              <w:spacing w:line="400" w:lineRule="exact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（描黑或打√）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 w:cs="Arial"/>
                <w:snapToGrid w:val="0"/>
              </w:rPr>
              <w:t>□社会团体</w:t>
            </w:r>
            <w:r>
              <w:rPr>
                <w:rFonts w:ascii="宋体" w:hAnsi="宋体" w:cs="Arial"/>
                <w:snapToGrid w:val="0"/>
              </w:rPr>
              <w:t xml:space="preserve">      </w:t>
            </w:r>
            <w:r>
              <w:rPr>
                <w:rFonts w:hint="eastAsia" w:ascii="宋体" w:hAnsi="宋体" w:cs="Arial"/>
                <w:snapToGrid w:val="0"/>
              </w:rPr>
              <w:t>□民办非企业单位</w:t>
            </w:r>
            <w:r>
              <w:rPr>
                <w:rFonts w:ascii="宋体" w:hAnsi="宋体" w:cs="Arial"/>
                <w:snapToGrid w:val="0"/>
              </w:rPr>
              <w:t xml:space="preserve">        </w:t>
            </w:r>
            <w:r>
              <w:rPr>
                <w:rFonts w:hint="eastAsia" w:ascii="宋体" w:hAnsi="宋体" w:cs="Arial"/>
                <w:snapToGrid w:val="0"/>
              </w:rPr>
              <w:t>□基金会</w:t>
            </w:r>
            <w:r>
              <w:rPr>
                <w:rFonts w:ascii="宋体" w:hAnsi="宋体" w:cs="Arial"/>
                <w:snapToGrid w:val="0"/>
              </w:rPr>
              <w:t xml:space="preserve">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 w:cs="Arial"/>
                <w:snapToGrid w:val="0"/>
              </w:rPr>
              <w:t>□备案的社会组织</w:t>
            </w:r>
            <w:r>
              <w:rPr>
                <w:rFonts w:ascii="宋体" w:hAnsi="宋体" w:cs="Arial"/>
                <w:snapToGrid w:val="0"/>
              </w:rPr>
              <w:t xml:space="preserve">    </w:t>
            </w:r>
            <w:r>
              <w:rPr>
                <w:rFonts w:hint="eastAsia" w:ascii="宋体" w:hAnsi="宋体" w:cs="Arial"/>
                <w:snapToGrid w:val="0"/>
              </w:rPr>
              <w:t>□其他</w:t>
            </w:r>
          </w:p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ascii="宋体" w:cs="Arial"/>
                <w:snapToGrid w:val="0"/>
              </w:rPr>
            </w:pPr>
            <w:r>
              <w:rPr>
                <w:rFonts w:ascii="宋体" w:cs="Arial"/>
                <w:snapToGrid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05" w:leftChars="50" w:right="105" w:rightChars="50"/>
              <w:jc w:val="distribute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主要业务</w:t>
            </w:r>
          </w:p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范</w:t>
            </w:r>
            <w:r>
              <w:rPr>
                <w:rFonts w:ascii="宋体" w:hAnsi="宋体" w:cs="Arial"/>
                <w:bCs/>
                <w:snapToGrid w:val="0"/>
              </w:rPr>
              <w:t xml:space="preserve">         </w:t>
            </w:r>
            <w:r>
              <w:rPr>
                <w:rFonts w:hint="eastAsia" w:ascii="宋体" w:hAnsi="宋体" w:cs="Arial"/>
                <w:bCs/>
                <w:snapToGrid w:val="0"/>
              </w:rPr>
              <w:t>围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核心优势</w:t>
            </w:r>
            <w:r>
              <w:rPr>
                <w:rFonts w:ascii="宋体" w:hAnsi="宋体" w:cs="Arial"/>
                <w:bCs/>
                <w:snapToGrid w:val="0"/>
              </w:rPr>
              <w:t>/</w:t>
            </w:r>
            <w:r>
              <w:rPr>
                <w:rFonts w:hint="eastAsia" w:ascii="宋体" w:hAnsi="宋体" w:cs="Arial"/>
                <w:bCs/>
                <w:snapToGrid w:val="0"/>
              </w:rPr>
              <w:t>品牌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Arial"/>
                <w:bCs/>
                <w:snapToGrid w:val="0"/>
              </w:rPr>
            </w:pPr>
          </w:p>
          <w:p>
            <w:pPr>
              <w:spacing w:line="400" w:lineRule="exact"/>
              <w:rPr>
                <w:rFonts w:ascii="宋体" w:cs="Arial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/>
              </w:rPr>
              <w:t>申报机构从事公益活动经历所获荣誉等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三、依托机构信息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依托机构名称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立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统一社会信用码</w:t>
            </w:r>
            <w:r>
              <w:rPr>
                <w:rFonts w:ascii="宋体" w:hAnsi="宋体" w:cs="Arial"/>
                <w:bCs/>
                <w:snapToGrid w:val="0"/>
              </w:rPr>
              <w:t>/</w:t>
            </w:r>
            <w:r>
              <w:rPr>
                <w:rFonts w:hint="eastAsia" w:ascii="宋体" w:hAnsi="宋体" w:cs="Arial"/>
                <w:bCs/>
                <w:snapToGrid w:val="0"/>
              </w:rPr>
              <w:t>注册号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规范化评估等级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/>
              </w:rPr>
              <w:t>开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户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开户银行及帐号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负责人（法人）姓</w:t>
            </w:r>
            <w:r>
              <w:rPr>
                <w:rFonts w:ascii="宋体" w:hAnsi="宋体" w:cs="Arial"/>
                <w:bCs/>
                <w:snapToGrid w:val="0"/>
              </w:rPr>
              <w:t xml:space="preserve">          </w:t>
            </w:r>
            <w:r>
              <w:rPr>
                <w:rFonts w:hint="eastAsia" w:ascii="宋体" w:hAnsi="宋体" w:cs="Arial"/>
                <w:bCs/>
                <w:snapToGrid w:val="0"/>
              </w:rPr>
              <w:t>名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负责人（法人）</w:t>
            </w:r>
            <w:r>
              <w:rPr>
                <w:rFonts w:ascii="宋体" w:hAnsi="宋体" w:cs="Arial"/>
                <w:bCs/>
                <w:snapToGrid w:val="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联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系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电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话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机构性质（请描黑或打√）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/>
              </w:rPr>
            </w:pPr>
            <w:r>
              <w:rPr>
                <w:rFonts w:hint="eastAsia" w:ascii="宋体" w:hAnsi="宋体" w:cs="Arial"/>
                <w:snapToGrid w:val="0"/>
              </w:rPr>
              <w:t>□社会团体</w:t>
            </w:r>
            <w:r>
              <w:rPr>
                <w:rFonts w:ascii="宋体" w:hAnsi="宋体" w:cs="Arial"/>
                <w:snapToGrid w:val="0"/>
              </w:rPr>
              <w:t xml:space="preserve">      </w:t>
            </w:r>
            <w:r>
              <w:rPr>
                <w:rFonts w:hint="eastAsia" w:ascii="宋体" w:hAnsi="宋体" w:cs="Arial"/>
                <w:snapToGrid w:val="0"/>
              </w:rPr>
              <w:t>□民办非企业单位</w:t>
            </w:r>
            <w:r>
              <w:rPr>
                <w:rFonts w:ascii="宋体" w:hAnsi="宋体" w:cs="Arial"/>
                <w:snapToGrid w:val="0"/>
              </w:rPr>
              <w:t xml:space="preserve">    </w:t>
            </w:r>
            <w:r>
              <w:rPr>
                <w:rFonts w:hint="eastAsia" w:ascii="宋体" w:hAnsi="宋体" w:cs="Arial"/>
                <w:snapToGrid w:val="0"/>
              </w:rPr>
              <w:t>□基金会</w:t>
            </w:r>
            <w:r>
              <w:rPr>
                <w:rFonts w:ascii="宋体" w:hAnsi="宋体" w:cs="Arial"/>
                <w:snapToGrid w:val="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05" w:leftChars="50" w:right="105" w:rightChars="50"/>
              <w:jc w:val="distribute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主要业务</w:t>
            </w:r>
          </w:p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范</w:t>
            </w:r>
            <w:r>
              <w:rPr>
                <w:rFonts w:ascii="宋体" w:hAnsi="宋体" w:cs="Arial"/>
                <w:bCs/>
                <w:snapToGrid w:val="0"/>
              </w:rPr>
              <w:t xml:space="preserve">         </w:t>
            </w:r>
            <w:r>
              <w:rPr>
                <w:rFonts w:hint="eastAsia" w:ascii="宋体" w:hAnsi="宋体" w:cs="Arial"/>
                <w:bCs/>
                <w:snapToGrid w:val="0"/>
              </w:rPr>
              <w:t>围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核心优势</w:t>
            </w:r>
            <w:r>
              <w:rPr>
                <w:rFonts w:ascii="宋体" w:hAnsi="宋体" w:cs="Arial"/>
                <w:bCs/>
                <w:snapToGrid w:val="0"/>
              </w:rPr>
              <w:t xml:space="preserve">/ </w:t>
            </w:r>
            <w:r>
              <w:rPr>
                <w:rFonts w:hint="eastAsia" w:ascii="宋体" w:hAnsi="宋体" w:cs="Arial"/>
                <w:bCs/>
                <w:snapToGrid w:val="0"/>
              </w:rPr>
              <w:t>品牌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依托机构负责人</w:t>
            </w:r>
          </w:p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 w:cs="Arial"/>
                <w:bCs/>
                <w:snapToGrid w:val="0"/>
              </w:rPr>
              <w:t>（法</w:t>
            </w:r>
            <w:r>
              <w:rPr>
                <w:rFonts w:ascii="宋体" w:hAnsi="宋体" w:cs="Arial"/>
                <w:bCs/>
                <w:snapToGrid w:val="0"/>
              </w:rPr>
              <w:t xml:space="preserve">  </w:t>
            </w:r>
            <w:r>
              <w:rPr>
                <w:rFonts w:hint="eastAsia" w:ascii="宋体" w:hAnsi="宋体" w:cs="Arial"/>
                <w:bCs/>
                <w:snapToGrid w:val="0"/>
              </w:rPr>
              <w:t>人）</w:t>
            </w:r>
          </w:p>
        </w:tc>
        <w:tc>
          <w:tcPr>
            <w:tcW w:w="1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/>
              </w:rPr>
              <w:t>电邮：</w:t>
            </w:r>
            <w:r>
              <w:rPr>
                <w:rFonts w:ascii="宋体" w:hAnsi="宋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bCs/>
                <w:snapToGrid w:val="0"/>
              </w:rPr>
            </w:pPr>
          </w:p>
        </w:tc>
        <w:tc>
          <w:tcPr>
            <w:tcW w:w="13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snapToGrid w:val="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/>
              </w:rPr>
              <w:t>座机：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cs="Arial"/>
                <w:snapToGrid w:val="0"/>
              </w:rPr>
            </w:pPr>
            <w:r>
              <w:rPr>
                <w:rFonts w:hint="eastAsia" w:ascii="宋体" w:hAnsi="宋体"/>
              </w:rPr>
              <w:t>传真：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55"/>
              <w:rPr>
                <w:rFonts w:ascii="宋体" w:cs="Arial"/>
                <w:snapToGrid w:val="0"/>
              </w:rPr>
            </w:pPr>
            <w:r>
              <w:rPr>
                <w:rFonts w:ascii="宋体" w:hAnsi="宋体"/>
              </w:rPr>
              <w:t>QQ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snapToGrid w:val="0"/>
              </w:rPr>
            </w:pPr>
            <w:r>
              <w:rPr>
                <w:rFonts w:hint="eastAsia" w:ascii="宋体" w:hAnsi="宋体"/>
              </w:rPr>
              <w:t>依托机构从事相关公益活动经历所获荣誉等</w:t>
            </w:r>
          </w:p>
        </w:tc>
        <w:tc>
          <w:tcPr>
            <w:tcW w:w="74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cs="Arial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保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书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我机构保证申报表填写内容真实、有效，保证在妇女儿童家庭项目竞争中自觉遵循诚实信用原则。若存在任何欺诈、腐败或其他严重违背诚信原则的行为，愿承担一切相关法律责任。</w:t>
            </w: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ind w:firstLine="4095" w:firstLineChars="1950"/>
              <w:rPr>
                <w:rFonts w:ascii="宋体"/>
              </w:rPr>
            </w:pPr>
            <w:r>
              <w:rPr>
                <w:rFonts w:hint="eastAsia" w:ascii="宋体" w:hAnsi="宋体"/>
              </w:rPr>
              <w:t>依托机构名称：（单位盖章）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spacing w:line="400" w:lineRule="exact"/>
              <w:ind w:firstLine="4095" w:firstLineChars="195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机构法定代表人：（法人签字）</w:t>
            </w:r>
            <w:r>
              <w:rPr>
                <w:rFonts w:ascii="宋体" w:hAnsi="宋体"/>
              </w:rPr>
              <w:t xml:space="preserve">      </w:t>
            </w:r>
          </w:p>
          <w:p>
            <w:pPr>
              <w:spacing w:line="400" w:lineRule="exact"/>
              <w:ind w:firstLine="4095" w:firstLineChars="19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四、项目申报方案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项目背景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与意义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（即为什么做本项目，需包括项目要解决的社会问题、受益群体分析、项目可行性分析，</w:t>
            </w:r>
            <w:r>
              <w:rPr>
                <w:rFonts w:ascii="宋体" w:hAnsi="宋体" w:cs="华文仿宋"/>
                <w:sz w:val="22"/>
                <w:szCs w:val="22"/>
              </w:rPr>
              <w:t>800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字以内。）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需求分析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（该项目满足了服务对象的哪些需求）</w:t>
            </w:r>
          </w:p>
          <w:p>
            <w:pPr>
              <w:spacing w:line="32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（总目标即实施项目预期取得的成效，包括受益对象及数量、服务内容及服务次数、解决的社会问题等。</w:t>
            </w:r>
            <w:r>
              <w:rPr>
                <w:rFonts w:ascii="宋体" w:hAnsi="宋体" w:cs="华文仿宋"/>
                <w:sz w:val="22"/>
                <w:szCs w:val="22"/>
              </w:rPr>
              <w:t>150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字以内。）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ascii="宋体" w:hAnsi="宋体" w:cs="华文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ascii="宋体" w:hAnsi="宋体" w:cs="华文仿宋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ascii="宋体" w:hAnsi="宋体" w:cs="华文仿宋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b/>
                <w:sz w:val="22"/>
                <w:szCs w:val="22"/>
              </w:rPr>
              <w:t>项目成功指标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（必须含有服务计划的完成、服务对象满意率、服务成效的客观，可量化指标）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jc w:val="left"/>
              <w:rPr>
                <w:rFonts w:ascii="宋体" w:cs="华文仿宋"/>
                <w:b/>
                <w:sz w:val="22"/>
                <w:szCs w:val="22"/>
              </w:rPr>
            </w:pPr>
            <w:r>
              <w:rPr>
                <w:rFonts w:hint="eastAsia" w:ascii="宋体" w:hAnsi="宋体" w:cs="华文仿宋"/>
                <w:b/>
                <w:sz w:val="22"/>
                <w:szCs w:val="22"/>
              </w:rPr>
              <w:t>项目成功指标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（从哪些方面考察项目目标得以实现？主要为可量化的、具体的指标）</w:t>
            </w: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jc w:val="left"/>
              <w:rPr>
                <w:rFonts w:ascii="宋体" w:cs="华文仿宋"/>
                <w:b/>
                <w:sz w:val="22"/>
                <w:szCs w:val="22"/>
              </w:rPr>
            </w:pPr>
            <w:r>
              <w:rPr>
                <w:rFonts w:hint="eastAsia" w:ascii="宋体" w:hAnsi="宋体" w:cs="华文仿宋"/>
                <w:b/>
                <w:sz w:val="22"/>
                <w:szCs w:val="22"/>
              </w:rPr>
              <w:t>项目实施后预计该指标达到的水平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（尽量提供数据）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华文仿宋"/>
                <w:b/>
                <w:sz w:val="22"/>
                <w:szCs w:val="22"/>
              </w:rPr>
              <w:t>信息</w:t>
            </w:r>
            <w:r>
              <w:rPr>
                <w:rFonts w:ascii="宋体" w:hAnsi="宋体" w:cs="华文仿宋"/>
                <w:b/>
                <w:sz w:val="22"/>
                <w:szCs w:val="22"/>
              </w:rPr>
              <w:t xml:space="preserve">/ </w:t>
            </w:r>
            <w:r>
              <w:rPr>
                <w:rFonts w:hint="eastAsia" w:ascii="宋体" w:hAnsi="宋体" w:cs="华文仿宋"/>
                <w:b/>
                <w:sz w:val="22"/>
                <w:szCs w:val="22"/>
              </w:rPr>
              <w:t>资料来源</w:t>
            </w:r>
            <w:r>
              <w:rPr>
                <w:rFonts w:ascii="宋体" w:hAnsi="宋体" w:cs="华文仿宋"/>
                <w:sz w:val="22"/>
                <w:szCs w:val="22"/>
              </w:rPr>
              <w:t>(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什么样的信息或资料能证明该指标得以实现</w:t>
            </w:r>
            <w:r>
              <w:rPr>
                <w:rFonts w:ascii="宋体" w:hAnsi="宋体" w:cs="华文仿宋"/>
                <w:sz w:val="22"/>
                <w:szCs w:val="22"/>
              </w:rPr>
              <w:t>?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从哪里获得这些信息</w:t>
            </w:r>
            <w:r>
              <w:rPr>
                <w:rFonts w:ascii="宋体" w:hAnsi="宋体" w:cs="华文仿宋"/>
                <w:sz w:val="22"/>
                <w:szCs w:val="22"/>
              </w:rPr>
              <w:t>/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资料？</w:t>
            </w:r>
            <w:r>
              <w:rPr>
                <w:rFonts w:ascii="宋体" w:hAnsi="宋体" w:cs="华文仿宋"/>
                <w:sz w:val="22"/>
                <w:szCs w:val="22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</w:p>
        </w:tc>
        <w:tc>
          <w:tcPr>
            <w:tcW w:w="2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项目实施计划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华文仿宋"/>
                <w:sz w:val="21"/>
                <w:szCs w:val="21"/>
              </w:rPr>
              <w:t>（项目方案应与主要目标、分目标相对应。实施步骤应当清晰、具体，并且明确时间节点，明确表述某阶段要完成的具体工作内容。如有独立项目方案可在填写下表的基础上另附页）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项目分目标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项目实施内容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实施时间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实施区域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受益人数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华文仿宋"/>
                <w:sz w:val="22"/>
                <w:szCs w:val="22"/>
              </w:rPr>
            </w:pPr>
            <w:r>
              <w:rPr>
                <w:rFonts w:ascii="宋体" w:hAnsi="宋体" w:cs="华文仿宋"/>
                <w:sz w:val="22"/>
                <w:szCs w:val="22"/>
              </w:rPr>
              <w:t>1.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主题</w:t>
            </w:r>
          </w:p>
          <w:p>
            <w:pPr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形式</w:t>
            </w:r>
          </w:p>
          <w:p>
            <w:pPr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服务对象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社工义工人数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总计活动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次数</w:t>
            </w:r>
          </w:p>
        </w:tc>
        <w:tc>
          <w:tcPr>
            <w:tcW w:w="72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</w:tbl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1"/>
        <w:gridCol w:w="102"/>
        <w:gridCol w:w="1416"/>
        <w:gridCol w:w="1321"/>
        <w:gridCol w:w="238"/>
        <w:gridCol w:w="550"/>
        <w:gridCol w:w="868"/>
        <w:gridCol w:w="1559"/>
        <w:gridCol w:w="1582"/>
        <w:gridCol w:w="190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五、项目实施保障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专业资质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、参与本项目的核心人员信息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性别及年龄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职责分工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社会工作职业资格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38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、管理架构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7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（项目管理的制度、项目团队内控方式，如项目会议频率财务管理等；进度节点管理方式；沟通反馈渠道等</w:t>
            </w:r>
            <w:r>
              <w:rPr>
                <w:rFonts w:ascii="宋体" w:hAnsi="宋体" w:cs="华文仿宋"/>
                <w:sz w:val="22"/>
                <w:szCs w:val="22"/>
              </w:rPr>
              <w:t>,300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94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、风险预估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462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可能遇到的风险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（如项目受益人不足、市场波动原因、经费出现问题等影响项目正常完成的风险等，</w:t>
            </w:r>
            <w:r>
              <w:rPr>
                <w:rFonts w:ascii="宋体" w:hAnsi="宋体" w:cs="华文仿宋"/>
                <w:sz w:val="22"/>
                <w:szCs w:val="22"/>
              </w:rPr>
              <w:t>300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45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如何应对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（</w:t>
            </w:r>
            <w:r>
              <w:rPr>
                <w:rFonts w:ascii="宋体" w:hAnsi="宋体" w:cs="华文仿宋"/>
                <w:sz w:val="22"/>
                <w:szCs w:val="22"/>
              </w:rPr>
              <w:t>300</w:t>
            </w:r>
            <w:r>
              <w:rPr>
                <w:rFonts w:hint="eastAsia" w:ascii="宋体" w:hAnsi="宋体" w:cs="华文仿宋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源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资金种类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申报购买资金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自筹资金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其他资金（如有，请注明来源）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项目预算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一、业务费（不少于</w:t>
            </w:r>
            <w:r>
              <w:rPr>
                <w:rFonts w:ascii="宋体" w:hAnsi="宋体" w:cs="宋体"/>
                <w:b/>
              </w:rPr>
              <w:t>80%</w:t>
            </w:r>
            <w:r>
              <w:rPr>
                <w:rFonts w:hint="eastAsia" w:ascii="宋体" w:hAnsi="宋体" w:cs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人员劳务成本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（不超过项目总资金</w:t>
            </w:r>
            <w:r>
              <w:rPr>
                <w:rFonts w:ascii="宋体" w:hAnsi="宋体" w:cs="宋体"/>
              </w:rPr>
              <w:t>30%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、志愿者补贴（不超过项目总资金</w:t>
            </w:r>
            <w:r>
              <w:rPr>
                <w:rFonts w:ascii="宋体" w:hAnsi="宋体" w:cs="宋体"/>
              </w:rPr>
              <w:t>20%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、培训及活动费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二、管理费（不大于</w:t>
            </w:r>
            <w:r>
              <w:rPr>
                <w:rFonts w:ascii="宋体" w:hAnsi="宋体" w:cs="宋体"/>
                <w:b/>
              </w:rPr>
              <w:t>10%</w:t>
            </w:r>
            <w:r>
              <w:rPr>
                <w:rFonts w:hint="eastAsia" w:ascii="宋体" w:hAnsi="宋体" w:cs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、行政和项目管理人员费用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、办公费、物业管理费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、差旅费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、邮电、修理费等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、折旧费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三、其他费用（含税金，不大于</w:t>
            </w:r>
            <w:r>
              <w:rPr>
                <w:rFonts w:ascii="宋体" w:hAnsi="宋体" w:cs="宋体"/>
                <w:b/>
              </w:rPr>
              <w:t>10%</w:t>
            </w:r>
            <w:r>
              <w:rPr>
                <w:rFonts w:hint="eastAsia" w:ascii="宋体" w:hAnsi="宋体" w:cs="宋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659" w:hRule="atLeast"/>
          <w:jc w:val="center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黑体" w:hAnsi="仿宋_GB2312" w:eastAsia="黑体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2857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（或依托单位）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法定代表人签字：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（单位盖章</w:t>
            </w:r>
            <w:r>
              <w:rPr>
                <w:rFonts w:ascii="宋体" w:hAnsi="宋体"/>
              </w:rPr>
              <w:t>)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2914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区县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妇联或业务主管单位意见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该社会组织项目申报材料已经我单位审核，符合本次购买条件，同意申报。</w:t>
            </w: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法定代表人签字：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（单位盖章</w:t>
            </w:r>
            <w:r>
              <w:rPr>
                <w:rFonts w:ascii="宋体" w:hAnsi="宋体"/>
              </w:rPr>
              <w:t>)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3105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经评审小组审核通过，建议予以立项，立项资金为万元。</w:t>
            </w:r>
          </w:p>
          <w:p>
            <w:pPr>
              <w:ind w:firstLine="558" w:firstLineChars="266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评审小组组长签字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3105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58" w:firstLineChars="266"/>
              <w:rPr>
                <w:rFonts w:ascii="宋体"/>
              </w:rPr>
            </w:pPr>
          </w:p>
          <w:p>
            <w:pPr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经市妇联项目领导小组评审通过，现予以立项，立项资金为万元。</w:t>
            </w:r>
          </w:p>
          <w:p>
            <w:pPr>
              <w:ind w:firstLine="558" w:firstLineChars="266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（宁波市妇联盖章）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ind w:firstLine="2973" w:firstLineChars="1416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33E6"/>
    <w:multiLevelType w:val="multilevel"/>
    <w:tmpl w:val="464D33E6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009B"/>
    <w:rsid w:val="1B5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2020-05-08T09:16:00Z</dcterms:created>
  <dc:creator>admin</dc:creator>
  <cp:lastModifiedBy>admin</cp:lastModifiedBy>
  <dcterms:modified xsi:type="dcterms:W3CDTF">2020-05-08T09:19:58Z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