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25" w:line="300" w:lineRule="atLeast"/>
        <w:rPr>
          <w:rFonts w:ascii="黑体" w:hAnsi="黑体" w:eastAsia="黑体" w:cs="Calibri"/>
          <w:bCs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Calibri"/>
          <w:bCs/>
          <w:kern w:val="0"/>
          <w:sz w:val="32"/>
          <w:szCs w:val="32"/>
          <w:lang w:val="zh-CN"/>
        </w:rPr>
        <w:t>附件二：</w:t>
      </w:r>
    </w:p>
    <w:p>
      <w:pPr>
        <w:spacing w:afterLines="25" w:line="300" w:lineRule="atLeast"/>
        <w:jc w:val="center"/>
        <w:rPr>
          <w:rFonts w:ascii="黑体" w:hAnsi="黑体" w:eastAsia="黑体" w:cs="Calibri"/>
          <w:bCs/>
          <w:kern w:val="0"/>
          <w:sz w:val="32"/>
          <w:szCs w:val="32"/>
          <w:lang w:val="zh-CN"/>
        </w:rPr>
      </w:pPr>
      <w:r>
        <w:rPr>
          <w:rFonts w:hint="eastAsia" w:ascii="华文中宋" w:hAnsi="华文中宋" w:eastAsia="华文中宋" w:cs="Calibri"/>
          <w:bCs/>
          <w:kern w:val="0"/>
          <w:sz w:val="44"/>
          <w:szCs w:val="44"/>
          <w:lang w:val="zh-CN"/>
        </w:rPr>
        <w:t>中心VI手册需求</w:t>
      </w:r>
    </w:p>
    <w:p>
      <w:pPr>
        <w:spacing w:line="500" w:lineRule="exact"/>
        <w:ind w:firstLine="160" w:firstLineChars="50"/>
        <w:rPr>
          <w:rFonts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1</w:t>
      </w:r>
      <w:r>
        <w:rPr>
          <w:rFonts w:hint="eastAsia" w:ascii="仿宋_GB2312" w:hAnsi="宋体" w:eastAsia="仿宋_GB2312" w:cs="宋体"/>
          <w:bCs/>
          <w:sz w:val="32"/>
          <w:szCs w:val="32"/>
          <w:lang w:val="zh-TW" w:eastAsia="zh-TW"/>
        </w:rPr>
        <w:t>、</w:t>
      </w:r>
      <w:r>
        <w:rPr>
          <w:rFonts w:hint="eastAsia" w:ascii="仿宋_GB2312" w:hAnsi="宋体" w:eastAsia="仿宋_GB2312" w:cs="宋体"/>
          <w:bCs/>
          <w:sz w:val="32"/>
          <w:szCs w:val="32"/>
          <w:lang w:val="zh-TW"/>
        </w:rPr>
        <w:t>VI</w:t>
      </w:r>
      <w:r>
        <w:rPr>
          <w:rFonts w:hint="eastAsia" w:ascii="仿宋_GB2312" w:hAnsi="宋体" w:eastAsia="仿宋_GB2312" w:cs="宋体"/>
          <w:bCs/>
          <w:sz w:val="32"/>
          <w:szCs w:val="32"/>
          <w:lang w:val="zh-TW" w:eastAsia="zh-TW"/>
        </w:rPr>
        <w:t>设计范围</w:t>
      </w:r>
    </w:p>
    <w:tbl>
      <w:tblPr>
        <w:tblStyle w:val="4"/>
        <w:tblW w:w="8637" w:type="dxa"/>
        <w:tblInd w:w="22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1"/>
        <w:gridCol w:w="1895"/>
        <w:gridCol w:w="505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项目名称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VI设计系统</w:t>
            </w: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类别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VI基础设计系统</w:t>
            </w:r>
          </w:p>
        </w:tc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中心标志设计</w:t>
            </w: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中心标志及标志创意说明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标志墨稿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标志反白效果图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标志标准化制图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标志方格坐标制图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标志预留空间与最小比例限定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中心</w:t>
            </w: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标准字体</w:t>
            </w: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中心全称中文字体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中心简称中文字体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中心全称中文字体方格坐标制图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中心简称中文字体方格坐标制图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中心全称英文字体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中心简称英文字体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中心全称英文字体方格坐标制图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中心简称英文字体方格坐标制图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中心</w:t>
            </w: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标准色</w:t>
            </w: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中心标准色（印刷色）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辅助色系列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色彩搭配组合专用表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背景色色度/色相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标志特定色彩效果展示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中心</w:t>
            </w: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象征图形</w:t>
            </w: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象征图形彩色稿（单元图形）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象征图形延展效果稿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象征图形使用规范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象征图形组合规范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中心</w:t>
            </w: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专用印刷字体</w:t>
            </w: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中心专用印刷字体设计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基本要素组合规范</w:t>
            </w: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标志与标准字组合多种模式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标志与象征图形组合多种模式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标志与标准字、象征图形、组合多种模式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基本要素禁止组合多种模式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VI应用设计系统</w:t>
            </w:r>
          </w:p>
        </w:tc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办公事物用品规范</w:t>
            </w: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名片规范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信封、信纸规范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笔记本规范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工作证规范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马克杯、杯垫规范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中心</w:t>
            </w: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环境导视规范</w:t>
            </w: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中心精神堡垒规范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中心大门入口名称标识规范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中心大门入口指示规范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中心总平图规范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中心办公大楼外观标识规范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中心办公大楼总索引图规范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玻璃门防撞条规范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楼层索引标识牌规范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公共设施标识牌规范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中心立式道路导向牌规范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505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中心公告栏规范</w:t>
            </w:r>
            <w:bookmarkStart w:id="0" w:name="_GoBack"/>
            <w:bookmarkEnd w:id="0"/>
          </w:p>
        </w:tc>
      </w:tr>
    </w:tbl>
    <w:p>
      <w:pPr>
        <w:spacing w:line="560" w:lineRule="exact"/>
        <w:rPr>
          <w:rFonts w:ascii="仿宋_GB2312" w:hAnsi="宋体" w:eastAsia="仿宋_GB2312" w:cs="宋体"/>
          <w:bCs/>
          <w:sz w:val="32"/>
          <w:szCs w:val="32"/>
          <w:lang w:val="zh-TW"/>
        </w:rPr>
      </w:pPr>
      <w:r>
        <w:rPr>
          <w:rFonts w:ascii="仿宋_GB2312" w:hAnsi="宋体" w:eastAsia="仿宋_GB2312" w:cs="宋体"/>
          <w:bCs/>
          <w:sz w:val="32"/>
          <w:szCs w:val="32"/>
          <w:lang w:val="zh-TW" w:eastAsia="zh-TW"/>
        </w:rPr>
        <w:t>2</w:t>
      </w:r>
      <w:r>
        <w:rPr>
          <w:rFonts w:hint="eastAsia" w:ascii="仿宋_GB2312" w:hAnsi="宋体" w:eastAsia="仿宋_GB2312" w:cs="宋体"/>
          <w:bCs/>
          <w:sz w:val="32"/>
          <w:szCs w:val="32"/>
          <w:lang w:val="zh-TW" w:eastAsia="zh-TW"/>
        </w:rPr>
        <w:t>、</w:t>
      </w:r>
      <w:r>
        <w:rPr>
          <w:rFonts w:ascii="仿宋_GB2312" w:hAnsi="宋体" w:eastAsia="仿宋_GB2312" w:cs="宋体"/>
          <w:bCs/>
          <w:sz w:val="32"/>
          <w:szCs w:val="32"/>
          <w:lang w:val="zh-TW" w:eastAsia="zh-TW"/>
        </w:rPr>
        <w:t>VI</w:t>
      </w:r>
      <w:r>
        <w:rPr>
          <w:rFonts w:hint="eastAsia" w:ascii="仿宋_GB2312" w:hAnsi="宋体" w:eastAsia="仿宋_GB2312" w:cs="宋体"/>
          <w:bCs/>
          <w:sz w:val="32"/>
          <w:szCs w:val="32"/>
          <w:lang w:val="zh-TW" w:eastAsia="zh-TW"/>
        </w:rPr>
        <w:t>视觉提交方案内容要求</w:t>
      </w:r>
    </w:p>
    <w:tbl>
      <w:tblPr>
        <w:tblStyle w:val="4"/>
        <w:tblW w:w="8789" w:type="dxa"/>
        <w:tblInd w:w="21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6798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4A4A4" w:themeFill="background1" w:themeFillShade="A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类别</w:t>
            </w:r>
          </w:p>
        </w:tc>
        <w:tc>
          <w:tcPr>
            <w:tcW w:w="67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4A4A4" w:themeFill="background1" w:themeFillShade="A5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基本要求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9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120" w:after="120"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基础部分</w:t>
            </w:r>
          </w:p>
        </w:tc>
        <w:tc>
          <w:tcPr>
            <w:tcW w:w="67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120" w:after="120"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LOGO设计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9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120" w:after="120"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67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120" w:after="120"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视觉识别系统的基本要素系统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120" w:after="120"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应用部分</w:t>
            </w:r>
          </w:p>
        </w:tc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120" w:after="120"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视觉识别系统在基本要素系统的基础上展开的应用系统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120" w:after="120"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最终成果</w:t>
            </w:r>
          </w:p>
        </w:tc>
        <w:tc>
          <w:tcPr>
            <w:tcW w:w="6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before="120" w:after="120" w:line="38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32"/>
                <w:szCs w:val="32"/>
                <w:lang w:val="zh-TW" w:eastAsia="zh-TW"/>
              </w:rPr>
              <w:t>最终形成一套完整的视觉识别系统设计并提供《宁波市妇女活动中心VI视觉识别系统手册》</w:t>
            </w:r>
          </w:p>
        </w:tc>
      </w:tr>
    </w:tbl>
    <w:p>
      <w:pPr>
        <w:ind w:left="108" w:hanging="108"/>
      </w:pPr>
    </w:p>
    <w:p>
      <w:pPr>
        <w:spacing w:afterLines="25" w:line="300" w:lineRule="atLeast"/>
        <w:rPr>
          <w:rFonts w:ascii="方正兰亭纤黑_GBK" w:hAnsi="Humnst777 Lt BT" w:eastAsia="方正兰亭纤黑_GBK" w:cs="Arial"/>
          <w:b/>
          <w:color w:val="000000" w:themeColor="text1"/>
          <w:lang w:eastAsia="zh-TW"/>
        </w:rPr>
      </w:pPr>
    </w:p>
    <w:p>
      <w:pPr>
        <w:spacing w:afterLines="25" w:line="300" w:lineRule="atLeast"/>
        <w:rPr>
          <w:rFonts w:ascii="方正兰亭纤黑_GBK" w:hAnsi="Humnst777 Lt BT" w:eastAsia="方正兰亭纤黑_GBK" w:cs="Arial"/>
          <w:b/>
          <w:color w:val="000000" w:themeColor="text1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兰亭纤黑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umnst777 Lt BT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1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7E59"/>
    <w:rsid w:val="00232F52"/>
    <w:rsid w:val="006D23C5"/>
    <w:rsid w:val="00937E59"/>
    <w:rsid w:val="00F50476"/>
    <w:rsid w:val="6773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125</Words>
  <Characters>714</Characters>
  <Lines>5</Lines>
  <Paragraphs>1</Paragraphs>
  <TotalTime>6</TotalTime>
  <ScaleCrop>false</ScaleCrop>
  <LinksUpToDate>false</LinksUpToDate>
  <CharactersWithSpaces>838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2020-10-19T07:49:00Z</dcterms:created>
  <dc:creator>User</dc:creator>
  <cp:lastModifiedBy>Administrator</cp:lastModifiedBy>
  <dcterms:modified xsi:type="dcterms:W3CDTF">2020-10-20T06:44:20Z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