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5" w:line="300" w:lineRule="atLeast"/>
        <w:rPr>
          <w:rFonts w:ascii="黑体" w:hAnsi="黑体" w:eastAsia="黑体" w:cs="Calibri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  <w:lang w:val="zh-CN"/>
        </w:rPr>
        <w:t>附件一：</w:t>
      </w:r>
    </w:p>
    <w:p>
      <w:pPr>
        <w:spacing w:afterLines="25" w:line="300" w:lineRule="atLeast"/>
        <w:jc w:val="center"/>
        <w:rPr>
          <w:rFonts w:ascii="华文中宋" w:hAnsi="华文中宋" w:eastAsia="华文中宋" w:cs="Calibri"/>
          <w:bCs/>
          <w:kern w:val="0"/>
          <w:sz w:val="44"/>
          <w:szCs w:val="44"/>
          <w:lang w:val="zh-CN"/>
        </w:rPr>
      </w:pPr>
      <w:r>
        <w:rPr>
          <w:rFonts w:hint="eastAsia" w:ascii="华文中宋" w:hAnsi="华文中宋" w:eastAsia="华文中宋" w:cs="Calibri"/>
          <w:bCs/>
          <w:kern w:val="0"/>
          <w:sz w:val="44"/>
          <w:szCs w:val="44"/>
          <w:lang w:val="zh-CN"/>
        </w:rPr>
        <w:t>中心VI征集内容需求</w:t>
      </w:r>
    </w:p>
    <w:p>
      <w:pPr>
        <w:spacing w:afterLines="25" w:line="300" w:lineRule="atLeast"/>
        <w:jc w:val="center"/>
        <w:rPr>
          <w:rFonts w:ascii="方正兰亭纤黑_GBK" w:hAnsi="Humnst777 Lt BT" w:eastAsia="方正兰亭纤黑_GBK" w:cs="Arial"/>
          <w:b/>
          <w:color w:val="000000" w:themeColor="text1"/>
        </w:rPr>
      </w:pPr>
    </w:p>
    <w:tbl>
      <w:tblPr>
        <w:tblStyle w:val="3"/>
        <w:tblW w:w="85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09" w:type="dxa"/>
            <w:shd w:val="clear" w:color="auto" w:fill="A4A4A4" w:themeFill="background1" w:themeFillShade="A5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名 称</w:t>
            </w:r>
          </w:p>
        </w:tc>
        <w:tc>
          <w:tcPr>
            <w:tcW w:w="6773" w:type="dxa"/>
            <w:shd w:val="clear" w:color="auto" w:fill="A4A4A4" w:themeFill="background1" w:themeFillShade="A5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内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品牌标志</w:t>
            </w:r>
          </w:p>
        </w:tc>
        <w:tc>
          <w:tcPr>
            <w:tcW w:w="6773" w:type="dxa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标志、标志释义、标志精细化制图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773" w:type="dxa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标准色、辅助色（色彩规划）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773" w:type="dxa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标志与中英文全称组合方式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773" w:type="dxa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辅助图形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09" w:type="dxa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展开应用</w:t>
            </w:r>
          </w:p>
        </w:tc>
        <w:tc>
          <w:tcPr>
            <w:tcW w:w="6773" w:type="dxa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名片、信封、信纸、资料袋、纸杯（马克杯）、徽章、识别卡（工作证）、文化衫、拎袋、海报、接待区标志、大楼外观标志、楼层指示牌、科室牌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提交的设计方案成果要求</w:t>
            </w:r>
          </w:p>
        </w:tc>
        <w:tc>
          <w:tcPr>
            <w:tcW w:w="677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4-5个带LOGO的应用场景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773" w:type="dxa"/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3-4个辅助图形的应用场景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77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2个装置场景应用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Lines="25" w:line="300" w:lineRule="atLeas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77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形成</w:t>
            </w:r>
            <w:r>
              <w:rPr>
                <w:rFonts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PPT</w:t>
            </w:r>
            <w:r>
              <w:rPr>
                <w:rFonts w:hint="eastAsia" w:ascii="仿宋_GB2312" w:hAnsi="Humnst777 Lt BT" w:eastAsia="仿宋_GB2312" w:cs="Arial"/>
                <w:color w:val="000000" w:themeColor="text1"/>
                <w:kern w:val="0"/>
                <w:sz w:val="32"/>
                <w:szCs w:val="32"/>
              </w:rPr>
              <w:t>方案</w:t>
            </w:r>
          </w:p>
        </w:tc>
      </w:tr>
    </w:tbl>
    <w:p>
      <w:pPr>
        <w:spacing w:afterLines="25" w:line="300" w:lineRule="atLeast"/>
        <w:rPr>
          <w:rFonts w:ascii="方正兰亭纤黑_GBK" w:hAnsi="Humnst777 Lt BT" w:eastAsia="方正兰亭纤黑_GBK" w:cs="Arial"/>
          <w:b/>
          <w:color w:val="000000" w:themeColor="text1"/>
        </w:rPr>
      </w:pPr>
    </w:p>
    <w:p>
      <w:pPr>
        <w:spacing w:afterLines="25" w:line="300" w:lineRule="atLeast"/>
        <w:rPr>
          <w:rFonts w:ascii="方正兰亭纤黑_GBK" w:hAnsi="Humnst777 Lt BT" w:eastAsia="方正兰亭纤黑_GBK" w:cs="Arial"/>
          <w:b/>
          <w:color w:val="000000" w:themeColor="text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兰亭纤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nst777 Lt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A2B"/>
    <w:rsid w:val="00025A2B"/>
    <w:rsid w:val="00232F52"/>
    <w:rsid w:val="006D23C5"/>
    <w:rsid w:val="00F50476"/>
    <w:rsid w:val="1B5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193</Characters>
  <Lines>1</Lines>
  <Paragraphs>1</Paragraphs>
  <TotalTime>4</TotalTime>
  <ScaleCrop>false</ScaleCrop>
  <LinksUpToDate>false</LinksUpToDate>
  <CharactersWithSpaces>225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2020-10-19T07:48:00Z</dcterms:created>
  <dc:creator>User</dc:creator>
  <cp:lastModifiedBy>Administrator</cp:lastModifiedBy>
  <dcterms:modified xsi:type="dcterms:W3CDTF">2020-10-20T06:44:39Z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