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 w:cs="方正小标宋简体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方正小标宋简体"/>
          <w:snapToGrid w:val="0"/>
          <w:kern w:val="0"/>
          <w:sz w:val="32"/>
          <w:szCs w:val="32"/>
        </w:rPr>
        <w:t>附件2</w:t>
      </w:r>
    </w:p>
    <w:p>
      <w:pPr>
        <w:snapToGrid w:val="0"/>
        <w:rPr>
          <w:rFonts w:hint="eastAsia" w:ascii="方正小标宋简体" w:hAnsi="方正黑体_GBK" w:eastAsia="方正小标宋简体" w:cs="方正小标宋简体"/>
          <w:snapToGrid w:val="0"/>
          <w:kern w:val="0"/>
          <w:sz w:val="44"/>
          <w:szCs w:val="44"/>
        </w:rPr>
      </w:pPr>
    </w:p>
    <w:p>
      <w:pPr>
        <w:snapToGrid w:val="0"/>
        <w:ind w:firstLine="3520" w:firstLineChars="800"/>
        <w:rPr>
          <w:rFonts w:ascii="方正小标宋简体" w:hAnsi="方正黑体_GBK"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黑体_GBK" w:eastAsia="方正小标宋简体" w:cs="方正小标宋简体"/>
          <w:snapToGrid w:val="0"/>
          <w:kern w:val="0"/>
          <w:sz w:val="44"/>
          <w:szCs w:val="44"/>
        </w:rPr>
        <w:t>宁波市巾帼云创客大赛申报汇总表</w:t>
      </w:r>
    </w:p>
    <w:bookmarkEnd w:id="0"/>
    <w:p>
      <w:pPr>
        <w:jc w:val="left"/>
      </w:pPr>
    </w:p>
    <w:tbl>
      <w:tblPr>
        <w:tblStyle w:val="4"/>
        <w:tblpPr w:leftFromText="180" w:rightFromText="180" w:vertAnchor="text" w:horzAnchor="margin" w:tblpXSpec="center" w:tblpY="182"/>
        <w:tblOverlap w:val="never"/>
        <w:tblW w:w="14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379"/>
        <w:gridCol w:w="1650"/>
        <w:gridCol w:w="1305"/>
        <w:gridCol w:w="690"/>
        <w:gridCol w:w="795"/>
        <w:gridCol w:w="1065"/>
        <w:gridCol w:w="1440"/>
        <w:gridCol w:w="1348"/>
        <w:gridCol w:w="182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执行公司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年销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售额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带动女性创业就业数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及人均年增收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填报</w:t>
      </w:r>
      <w:r>
        <w:rPr>
          <w:rFonts w:ascii="黑体" w:hAnsi="黑体" w:eastAsia="黑体"/>
          <w:sz w:val="24"/>
          <w:szCs w:val="24"/>
        </w:rPr>
        <w:t>人姓名</w:t>
      </w:r>
      <w:r>
        <w:rPr>
          <w:rFonts w:hint="eastAsia" w:ascii="黑体" w:hAnsi="黑体" w:eastAsia="黑体"/>
          <w:sz w:val="24"/>
          <w:szCs w:val="24"/>
        </w:rPr>
        <w:t xml:space="preserve">：         </w:t>
      </w:r>
      <w:r>
        <w:rPr>
          <w:rFonts w:ascii="黑体" w:hAnsi="黑体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联系电话</w:t>
      </w:r>
      <w:r>
        <w:rPr>
          <w:rFonts w:ascii="黑体" w:hAnsi="黑体" w:eastAsia="黑体"/>
          <w:sz w:val="24"/>
          <w:szCs w:val="24"/>
        </w:rPr>
        <w:t>：</w:t>
      </w:r>
    </w:p>
    <w:p>
      <w:pPr>
        <w:jc w:val="left"/>
      </w:pPr>
    </w:p>
    <w:sectPr>
      <w:footerReference r:id="rId3" w:type="default"/>
      <w:pgSz w:w="16838" w:h="11906" w:orient="landscape"/>
      <w:pgMar w:top="1135" w:right="1812" w:bottom="1701" w:left="184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CD"/>
    <w:rsid w:val="00031FD8"/>
    <w:rsid w:val="001363EB"/>
    <w:rsid w:val="0066472B"/>
    <w:rsid w:val="006C711C"/>
    <w:rsid w:val="008E10A0"/>
    <w:rsid w:val="00D26F58"/>
    <w:rsid w:val="00E476CD"/>
    <w:rsid w:val="13F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等线" w:hAnsi="等线" w:eastAsia="等线" w:cs="黑体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355</Words>
  <Characters>2029</Characters>
  <Lines>16</Lines>
  <Paragraphs>4</Paragraphs>
  <TotalTime>16</TotalTime>
  <ScaleCrop>false</ScaleCrop>
  <LinksUpToDate>false</LinksUpToDate>
  <CharactersWithSpaces>2380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2020-11-05T05:04:00Z</dcterms:created>
  <dc:creator>黄晓红</dc:creator>
  <cp:lastModifiedBy>Administrator</cp:lastModifiedBy>
  <dcterms:modified xsi:type="dcterms:W3CDTF">2020-11-05T08:15:16Z</dcterms:modified>
  <dc:title>“移动云杯”第三届中国（宁波）女性创业节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