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浙江省三八红旗手候选人名单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刘建丽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宁波市海曙区广安养怡院  党支部书记、院长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w w:val="9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陈赛花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w w:val="90"/>
          <w:sz w:val="28"/>
          <w:szCs w:val="28"/>
          <w:lang w:val="en-US" w:eastAsia="zh-CN"/>
        </w:rPr>
        <w:t>宁波市海曙区白云街道安丰社区党委书记、主任、妇联主席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费  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宁波市公安局江北分局政务服务中心主任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严培玲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宁波市镇海区人民医院医疗集团副院长、工会副主席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严雪霞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宁波市北仑区泰河学校党支部书记、校长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汪剑君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宁波轿辰集团股份有限公司董事长兼总裁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邱  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宁波利安科技股份有限公司总裁、研发中心主任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黄央炯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余姚市妇儿工委办副主任（家儿部部长）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w w:val="9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唐  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w w:val="90"/>
          <w:sz w:val="28"/>
          <w:szCs w:val="28"/>
          <w:lang w:val="en-US" w:eastAsia="zh-CN"/>
        </w:rPr>
        <w:t>国网浙江慈溪市供电有限公司钱海军志愿服务中心主任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王海妱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宁海县企业服务中心主任、宁海县妇联副主席（兼职）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吴素芬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象山县培智学校书记、校长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钟亚春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象山丰盈农机专业合作社理事长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王  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宁波经贸学校药学部部长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邵慧伦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宁波市委改革办改革二处副处长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郭晓禄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中共宁波市委党校副教授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郑  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宁波财经学院日语教研室主任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徐皇君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宁波市宝韵音乐幼儿园园长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492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2023-05-31T08:02:23Z</dcterms:created>
  <dc:creator>Administrator</dc:creator>
  <cp:lastModifiedBy>Administrator</cp:lastModifiedBy>
  <dcterms:modified xsi:type="dcterms:W3CDTF">2023-05-31T08:02:39Z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8EF5AF22407A46479E72D6CFECADBA37_12</vt:lpwstr>
  </property>
</Properties>
</file>